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B3" w:rsidRDefault="00184DB3" w:rsidP="00C83EBE">
      <w:pPr>
        <w:spacing w:after="0"/>
        <w:jc w:val="both"/>
      </w:pPr>
    </w:p>
    <w:p w:rsidR="002D26D7" w:rsidRDefault="002D26D7" w:rsidP="00C83EBE">
      <w:pPr>
        <w:spacing w:after="0"/>
        <w:jc w:val="both"/>
      </w:pPr>
    </w:p>
    <w:p w:rsidR="00E35724" w:rsidRPr="00E35724" w:rsidRDefault="00E35724" w:rsidP="00F548E7">
      <w:pPr>
        <w:ind w:left="284"/>
        <w:rPr>
          <w:b/>
          <w:sz w:val="24"/>
        </w:rPr>
      </w:pPr>
      <w:bookmarkStart w:id="0" w:name="_GoBack"/>
      <w:r w:rsidRPr="00E35724">
        <w:rPr>
          <w:b/>
          <w:sz w:val="24"/>
        </w:rPr>
        <w:t>LAS ESTACIONES DE SERVICIO SOLICITAN DE FORMA URGENTE LA INTERVENCIÓN DEL GOBIERNO PARA BAJAR EL PRECIO DE LOS CARBURANTES.</w:t>
      </w:r>
    </w:p>
    <w:bookmarkEnd w:id="0"/>
    <w:p w:rsidR="00E35724" w:rsidRDefault="00E35724" w:rsidP="00F548E7">
      <w:pPr>
        <w:ind w:left="284"/>
      </w:pPr>
      <w:r w:rsidRPr="008F034A">
        <w:rPr>
          <w:b/>
        </w:rPr>
        <w:t>Valladolid, 2 de marzo de 2022</w:t>
      </w:r>
      <w:r>
        <w:t>,</w:t>
      </w:r>
    </w:p>
    <w:p w:rsidR="00E35724" w:rsidRDefault="00E35724" w:rsidP="00F548E7">
      <w:pPr>
        <w:ind w:left="284"/>
      </w:pPr>
      <w:r>
        <w:t xml:space="preserve">FERECLAES solicita al Gobierno de la nación una bajada temporal del IVA de los carburantes del 21% al 10% para poder hacer frente a la imparable escalada de precios de la gasolina y el gasóleo.      </w:t>
      </w:r>
    </w:p>
    <w:p w:rsidR="00E35724" w:rsidRDefault="00E35724" w:rsidP="00F548E7">
      <w:pPr>
        <w:ind w:left="284"/>
      </w:pPr>
      <w:r>
        <w:t xml:space="preserve">Hoy el barril de Brent ha alcanzado los 110 $, otro nuevo máximo frente a las subidas anteriores, situación que se ha convertido en totalmente insostenible para las estaciones de servicio y para la población en general. </w:t>
      </w:r>
    </w:p>
    <w:p w:rsidR="00E35724" w:rsidRDefault="00E35724" w:rsidP="00F548E7">
      <w:pPr>
        <w:ind w:left="284"/>
      </w:pPr>
      <w:r>
        <w:t>Pedro Sánchez, en su comparecencia de hoy 2 de marzo ante el Congreso de los Diputados, ha explicado que el Gobierno va a tomar medidas extraordinarias respecto a la luz y el gas para que las familias puedan afrontar el “shock energético” actual, pero no ha hecho referencia al elevado coste de los carburantes, y a la repercusión que este tiene en todas las materias primas y productos elaborados.</w:t>
      </w:r>
    </w:p>
    <w:p w:rsidR="00E35724" w:rsidRDefault="00E35724" w:rsidP="00F548E7">
      <w:pPr>
        <w:ind w:left="284"/>
      </w:pPr>
      <w:r>
        <w:t>Desde FERECLAES solicitamos al gobierno que adopte medidas urgentes que pongan freno a las subidas descontroladas del precio del gasóleo y de la gasolina, que están dificultando gravemente la permanencia de nuestras empresas y que hacen que la renta disponible de las familias se reduzca considerablemente, en un momento en el que el consumo debe despegar definitivamente para que se pueda volver, cuanto antes, a una situación saneada de nuestra economía.</w:t>
      </w:r>
    </w:p>
    <w:p w:rsidR="00E35724" w:rsidRDefault="00E35724" w:rsidP="00F548E7">
      <w:pPr>
        <w:ind w:left="284"/>
      </w:pPr>
      <w:r>
        <w:t>Creemos que se ha informado suficientemente en los medios de comunicación de la elevada presión fiscal que soportan la gasolina y el gasóleo, y que esto es, precisamente, uno de los factores que hacen que actualmente estemos en máximos históricos de los precios de los carburantes</w:t>
      </w:r>
    </w:p>
    <w:p w:rsidR="00E35724" w:rsidRDefault="00E35724" w:rsidP="00F548E7">
      <w:pPr>
        <w:ind w:left="284"/>
      </w:pPr>
      <w:r>
        <w:t xml:space="preserve">Con todo lo expuesto, creemos totalmente imprescindible que el Gobierno anuncie, de forma inmediata, la reducción temporal del IVA de los carburantes del 21% al 10%, lo cual supondrá una disminución del precio de la gasolina y del gasóleo de unos </w:t>
      </w:r>
      <w:r w:rsidRPr="00BE313A">
        <w:t>20 céntimos por litro</w:t>
      </w:r>
      <w:r>
        <w:t xml:space="preserve"> y unos </w:t>
      </w:r>
      <w:r w:rsidRPr="00BE313A">
        <w:t>11</w:t>
      </w:r>
      <w:r w:rsidRPr="009C5212">
        <w:rPr>
          <w:color w:val="FF0000"/>
        </w:rPr>
        <w:t xml:space="preserve"> </w:t>
      </w:r>
      <w:r w:rsidRPr="00BE313A">
        <w:t xml:space="preserve">euros </w:t>
      </w:r>
      <w:r>
        <w:t>por cada depósito que se llena.</w:t>
      </w:r>
    </w:p>
    <w:p w:rsidR="002D26D7" w:rsidRDefault="00E35724" w:rsidP="00F548E7">
      <w:pPr>
        <w:ind w:left="284"/>
      </w:pPr>
      <w:r>
        <w:t>La recuperación económica exige, en las actuales circunstancias, la adopción de medidas extraordinarias, como la rebaja temporal del IVA que solicitamos los empresarios del sector de los carburantes.</w:t>
      </w:r>
    </w:p>
    <w:sectPr w:rsidR="002D26D7" w:rsidSect="00E35724">
      <w:headerReference w:type="default" r:id="rId8"/>
      <w:footerReference w:type="default" r:id="rId9"/>
      <w:pgSz w:w="11906" w:h="16838"/>
      <w:pgMar w:top="1418" w:right="1416" w:bottom="851" w:left="1418" w:header="284" w:footer="1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998" w:rsidRDefault="00345998" w:rsidP="00CF59E2">
      <w:pPr>
        <w:spacing w:after="0" w:line="240" w:lineRule="auto"/>
      </w:pPr>
      <w:r>
        <w:separator/>
      </w:r>
    </w:p>
  </w:endnote>
  <w:endnote w:type="continuationSeparator" w:id="0">
    <w:p w:rsidR="00345998" w:rsidRDefault="00345998" w:rsidP="00CF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 Light">
    <w:panose1 w:val="020B0306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E67" w:rsidRPr="009C2E67" w:rsidRDefault="009C2E67" w:rsidP="00C62C73">
    <w:pPr>
      <w:suppressAutoHyphens/>
      <w:spacing w:after="0" w:line="280" w:lineRule="exact"/>
      <w:ind w:left="5812"/>
      <w:rPr>
        <w:rFonts w:ascii="Arial Nova Cond Light" w:eastAsia="Times New Roman" w:hAnsi="Arial Nova Cond Light" w:cs="Times New Roman"/>
        <w:b/>
        <w:lang w:eastAsia="zh-CN"/>
      </w:rPr>
    </w:pPr>
    <w:r w:rsidRPr="009C2E67">
      <w:rPr>
        <w:rFonts w:ascii="Arial Nova Cond Light" w:eastAsia="Times New Roman" w:hAnsi="Arial Nova Cond Light" w:cs="Times New Roman"/>
        <w:b/>
        <w:noProof/>
        <w:lang w:eastAsia="es-E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80D36DB" wp14:editId="5DFE663E">
              <wp:simplePos x="0" y="0"/>
              <wp:positionH relativeFrom="page">
                <wp:posOffset>182880</wp:posOffset>
              </wp:positionH>
              <wp:positionV relativeFrom="page">
                <wp:posOffset>7805318</wp:posOffset>
              </wp:positionV>
              <wp:extent cx="7181621" cy="2514600"/>
              <wp:effectExtent l="0" t="0" r="635" b="0"/>
              <wp:wrapNone/>
              <wp:docPr id="19" name="Grupo 19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621" cy="2514600"/>
                        <a:chOff x="12540" y="4878"/>
                        <a:chExt cx="7765212" cy="2812164"/>
                      </a:xfrm>
                    </wpg:grpSpPr>
                    <wps:wsp>
                      <wps:cNvPr id="20" name="Forma libre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1EE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orma libre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1EEE7">
                            <a:lumMod val="9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orma libre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EEE7">
                            <a:lumMod val="7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F74CAE" id="Grupo 19" o:spid="_x0000_s1026" style="position:absolute;margin-left:14.4pt;margin-top:614.6pt;width:565.5pt;height:198pt;z-index:-251653120;mso-position-horizontal-relative:page;mso-position-vertical-relative:page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">
              <v:shape id="Forma libre 8" o:spid="_x0000_s1027" style="position:absolute;left:20138;top:48;width:57639;height:28118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" path="m456,966v1461,,1461,,1461,c1917,,1917,,1917,,763,68,39,537,39,537,25,568,12,600,,634v159,77,316,162,467,256c467,890,463,917,456,966xe" fillcolor="#f1eee7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orma libre 9" o:spid="_x0000_s1028" style="position:absolute;left:125;top:10499;width:20085;height:17665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" path="m668,275c447,168,221,77,,,,607,,607,,607v576,,576,,576,c600,490,631,377,668,275xe" fillcolor="#e0d9c9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orma libre 10" o:spid="_x0000_s1029" style="position:absolute;left:17433;top:18505;width:16809;height:9665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" path="m548,332v7,-49,11,-76,11,-76c408,162,251,77,92,,55,102,24,215,,332r548,xe" fillcolor="#c6b99c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  <w:p w:rsidR="009C2E67" w:rsidRPr="009C2E67" w:rsidRDefault="00835F26" w:rsidP="00C62C73">
    <w:pPr>
      <w:suppressAutoHyphens/>
      <w:spacing w:after="0" w:line="280" w:lineRule="exact"/>
      <w:ind w:left="5812" w:hanging="2551"/>
      <w:jc w:val="right"/>
      <w:rPr>
        <w:rFonts w:eastAsia="Times New Roman" w:cstheme="minorHAnsi"/>
        <w:sz w:val="16"/>
        <w:szCs w:val="16"/>
        <w:lang w:eastAsia="zh-CN"/>
      </w:rPr>
    </w:pPr>
    <w:r>
      <w:rPr>
        <w:rFonts w:eastAsia="Times New Roman" w:cstheme="minorHAnsi"/>
        <w:sz w:val="16"/>
        <w:szCs w:val="16"/>
        <w:lang w:eastAsia="zh-CN"/>
      </w:rPr>
      <w:t xml:space="preserve">         </w:t>
    </w:r>
    <w:r w:rsidR="00C62C73">
      <w:rPr>
        <w:rFonts w:eastAsia="Times New Roman" w:cstheme="minorHAnsi"/>
        <w:sz w:val="16"/>
        <w:szCs w:val="16"/>
        <w:lang w:eastAsia="zh-CN"/>
      </w:rPr>
      <w:t xml:space="preserve">FEDERACIÓN REGIONAL DE </w:t>
    </w:r>
    <w:proofErr w:type="spellStart"/>
    <w:r w:rsidR="00C62C73">
      <w:rPr>
        <w:rFonts w:eastAsia="Times New Roman" w:cstheme="minorHAnsi"/>
        <w:sz w:val="16"/>
        <w:szCs w:val="16"/>
        <w:lang w:eastAsia="zh-CN"/>
      </w:rPr>
      <w:t>CyL</w:t>
    </w:r>
    <w:proofErr w:type="spellEnd"/>
    <w:r w:rsidR="00C62C73">
      <w:rPr>
        <w:rFonts w:eastAsia="Times New Roman" w:cstheme="minorHAnsi"/>
        <w:sz w:val="16"/>
        <w:szCs w:val="16"/>
        <w:lang w:eastAsia="zh-CN"/>
      </w:rPr>
      <w:t xml:space="preserve"> DE ASOCIACIONES DE ESTACIONES DE SERVICIO</w:t>
    </w:r>
  </w:p>
  <w:p w:rsidR="00FE2AA3" w:rsidRPr="00FE2AA3" w:rsidRDefault="00C62C73" w:rsidP="00FE2AA3">
    <w:pPr>
      <w:pStyle w:val="Piedepgina"/>
      <w:ind w:left="-851"/>
      <w:jc w:val="center"/>
      <w:rPr>
        <w:color w:val="333333"/>
        <w:sz w:val="16"/>
        <w:szCs w:val="16"/>
      </w:rPr>
    </w:pPr>
    <w:r>
      <w:rPr>
        <w:color w:val="333333"/>
        <w:sz w:val="20"/>
        <w:szCs w:val="20"/>
      </w:rPr>
      <w:tab/>
      <w:t xml:space="preserve">                                                                      </w:t>
    </w:r>
    <w:r w:rsidR="00FE2AA3" w:rsidRPr="00FE2AA3">
      <w:rPr>
        <w:color w:val="333333"/>
        <w:sz w:val="16"/>
        <w:szCs w:val="16"/>
      </w:rPr>
      <w:t>PZA. MADRID Nº 4, 1ª - C.P.: 47001 - VALLADOLID</w:t>
    </w:r>
  </w:p>
  <w:p w:rsidR="00FE2AA3" w:rsidRDefault="00C62C73" w:rsidP="00FE2AA3">
    <w:pPr>
      <w:pStyle w:val="Piedepgina"/>
      <w:ind w:left="-851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ab/>
      <w:t xml:space="preserve">                    C.I.F.: G47373980</w:t>
    </w:r>
  </w:p>
  <w:p w:rsidR="00FE2AA3" w:rsidRDefault="00C62C73" w:rsidP="00FE2AA3">
    <w:pPr>
      <w:pStyle w:val="Piedepgina"/>
      <w:ind w:left="-851"/>
      <w:jc w:val="center"/>
      <w:rPr>
        <w:sz w:val="16"/>
        <w:szCs w:val="16"/>
      </w:rPr>
    </w:pPr>
    <w:r>
      <w:rPr>
        <w:color w:val="333333"/>
        <w:sz w:val="16"/>
        <w:szCs w:val="16"/>
      </w:rPr>
      <w:t xml:space="preserve"> </w:t>
    </w:r>
    <w:r>
      <w:rPr>
        <w:color w:val="333333"/>
        <w:sz w:val="16"/>
        <w:szCs w:val="16"/>
      </w:rPr>
      <w:tab/>
      <w:t xml:space="preserve">                                                                                                            </w:t>
    </w:r>
    <w:proofErr w:type="spellStart"/>
    <w:r>
      <w:rPr>
        <w:color w:val="333333"/>
        <w:sz w:val="16"/>
        <w:szCs w:val="16"/>
      </w:rPr>
      <w:t>Tfno</w:t>
    </w:r>
    <w:proofErr w:type="spellEnd"/>
    <w:r>
      <w:rPr>
        <w:color w:val="333333"/>
        <w:sz w:val="16"/>
        <w:szCs w:val="16"/>
      </w:rPr>
      <w:t>: 673 645 681</w:t>
    </w:r>
    <w:r w:rsidR="00FE2AA3">
      <w:rPr>
        <w:color w:val="333333"/>
        <w:sz w:val="16"/>
        <w:szCs w:val="16"/>
      </w:rPr>
      <w:t xml:space="preserve"> </w:t>
    </w:r>
    <w:r w:rsidR="00FE2AA3">
      <w:rPr>
        <w:color w:val="333333"/>
        <w:sz w:val="16"/>
        <w:szCs w:val="16"/>
      </w:rPr>
      <w:sym w:font="Wingdings 2" w:char="F0A1"/>
    </w:r>
    <w:r w:rsidR="00FE2AA3">
      <w:rPr>
        <w:color w:val="333333"/>
        <w:sz w:val="16"/>
        <w:szCs w:val="16"/>
      </w:rPr>
      <w:t xml:space="preserve"> Secretaría Técnica: </w:t>
    </w:r>
    <w:hyperlink r:id="rId1" w:history="1">
      <w:r w:rsidR="00F15602" w:rsidRPr="00DD6331">
        <w:rPr>
          <w:rStyle w:val="Hipervnculo"/>
          <w:sz w:val="16"/>
          <w:szCs w:val="16"/>
        </w:rPr>
        <w:t>fereclaes.oficina@gmail.com</w:t>
      </w:r>
    </w:hyperlink>
  </w:p>
  <w:p w:rsidR="00F15602" w:rsidRDefault="00F15602" w:rsidP="00FE2AA3">
    <w:pPr>
      <w:pStyle w:val="Piedepgina"/>
      <w:ind w:left="-851"/>
      <w:jc w:val="center"/>
      <w:rPr>
        <w:color w:val="333333"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@</w:t>
    </w:r>
    <w:proofErr w:type="spellStart"/>
    <w:r>
      <w:rPr>
        <w:sz w:val="16"/>
        <w:szCs w:val="16"/>
      </w:rPr>
      <w:t>fereclaes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998" w:rsidRDefault="00345998" w:rsidP="00CF59E2">
      <w:pPr>
        <w:spacing w:after="0" w:line="240" w:lineRule="auto"/>
      </w:pPr>
      <w:r>
        <w:separator/>
      </w:r>
    </w:p>
  </w:footnote>
  <w:footnote w:type="continuationSeparator" w:id="0">
    <w:p w:rsidR="00345998" w:rsidRDefault="00345998" w:rsidP="00CF5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9E2" w:rsidRDefault="002D26D7" w:rsidP="00ED752C">
    <w:pPr>
      <w:pStyle w:val="Encabezado"/>
      <w:ind w:firstLine="426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B0D965E" wp14:editId="234E4AD9">
              <wp:simplePos x="0" y="0"/>
              <wp:positionH relativeFrom="margin">
                <wp:posOffset>-753110</wp:posOffset>
              </wp:positionH>
              <wp:positionV relativeFrom="paragraph">
                <wp:posOffset>753110</wp:posOffset>
              </wp:positionV>
              <wp:extent cx="600075" cy="6624955"/>
              <wp:effectExtent l="0" t="0" r="9525" b="444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6624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68E8" w:rsidRPr="002D26D7" w:rsidRDefault="00FB19CA" w:rsidP="00FB19CA">
                          <w:pPr>
                            <w:spacing w:after="0" w:line="240" w:lineRule="auto"/>
                            <w:jc w:val="center"/>
                            <w:rPr>
                              <w:rFonts w:ascii="Arial Nova Cond Light" w:eastAsia="Times New Roman" w:hAnsi="Arial Nova Cond Light" w:cs="Arial"/>
                              <w:b/>
                              <w:color w:val="333333"/>
                              <w:sz w:val="56"/>
                              <w:szCs w:val="48"/>
                              <w:lang w:eastAsia="es-ES"/>
                            </w:rPr>
                          </w:pPr>
                          <w:r w:rsidRPr="002D26D7">
                            <w:rPr>
                              <w:rFonts w:ascii="Arial Nova Cond Light" w:eastAsia="Times New Roman" w:hAnsi="Arial Nova Cond Light" w:cs="Arial"/>
                              <w:b/>
                              <w:color w:val="333333"/>
                              <w:sz w:val="56"/>
                              <w:szCs w:val="48"/>
                              <w:lang w:eastAsia="es-ES"/>
                            </w:rPr>
                            <w:t>NOTA DE PRENSA</w:t>
                          </w:r>
                        </w:p>
                        <w:p w:rsidR="00EB68E8" w:rsidRPr="00ED752C" w:rsidRDefault="00EB68E8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D965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59.3pt;margin-top:59.3pt;width:47.25pt;height:521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" stroked="f">
              <v:textbox style="layout-flow:vertical;mso-layout-flow-alt:bottom-to-top">
                <w:txbxContent>
                  <w:p w:rsidR="00EB68E8" w:rsidRPr="002D26D7" w:rsidRDefault="00FB19CA" w:rsidP="00FB19CA">
                    <w:pPr>
                      <w:spacing w:after="0" w:line="240" w:lineRule="auto"/>
                      <w:jc w:val="center"/>
                      <w:rPr>
                        <w:rFonts w:ascii="Arial Nova Cond Light" w:eastAsia="Times New Roman" w:hAnsi="Arial Nova Cond Light" w:cs="Arial"/>
                        <w:b/>
                        <w:color w:val="333333"/>
                        <w:sz w:val="56"/>
                        <w:szCs w:val="48"/>
                        <w:lang w:eastAsia="es-ES"/>
                      </w:rPr>
                    </w:pPr>
                    <w:r w:rsidRPr="002D26D7">
                      <w:rPr>
                        <w:rFonts w:ascii="Arial Nova Cond Light" w:eastAsia="Times New Roman" w:hAnsi="Arial Nova Cond Light" w:cs="Arial"/>
                        <w:b/>
                        <w:color w:val="333333"/>
                        <w:sz w:val="56"/>
                        <w:szCs w:val="48"/>
                        <w:lang w:eastAsia="es-ES"/>
                      </w:rPr>
                      <w:t>NOTA DE PRENSA</w:t>
                    </w:r>
                  </w:p>
                  <w:p w:rsidR="00EB68E8" w:rsidRPr="00ED752C" w:rsidRDefault="00EB68E8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B19CA">
      <w:rPr>
        <w:noProof/>
        <w:lang w:eastAsia="es-ES"/>
      </w:rPr>
      <w:drawing>
        <wp:inline distT="0" distB="0" distL="0" distR="0" wp14:anchorId="5FCA8ECF" wp14:editId="78D57DCD">
          <wp:extent cx="1647825" cy="1491764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ERECLAES REDISEÑADO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467" cy="1514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64FD6"/>
    <w:multiLevelType w:val="hybridMultilevel"/>
    <w:tmpl w:val="ECD441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5508E"/>
    <w:multiLevelType w:val="hybridMultilevel"/>
    <w:tmpl w:val="34B0C50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E2"/>
    <w:rsid w:val="00001F7B"/>
    <w:rsid w:val="00004621"/>
    <w:rsid w:val="00007815"/>
    <w:rsid w:val="00015B0A"/>
    <w:rsid w:val="00020C7C"/>
    <w:rsid w:val="000234E5"/>
    <w:rsid w:val="00034CE3"/>
    <w:rsid w:val="00083582"/>
    <w:rsid w:val="000D4FB2"/>
    <w:rsid w:val="00130868"/>
    <w:rsid w:val="00133914"/>
    <w:rsid w:val="00157521"/>
    <w:rsid w:val="00184DB3"/>
    <w:rsid w:val="002129CE"/>
    <w:rsid w:val="00261D20"/>
    <w:rsid w:val="002C7A36"/>
    <w:rsid w:val="002D26D7"/>
    <w:rsid w:val="002D5C68"/>
    <w:rsid w:val="002D74C8"/>
    <w:rsid w:val="002F237E"/>
    <w:rsid w:val="00305B70"/>
    <w:rsid w:val="00345998"/>
    <w:rsid w:val="003710F6"/>
    <w:rsid w:val="0039116C"/>
    <w:rsid w:val="003F1EBD"/>
    <w:rsid w:val="00416480"/>
    <w:rsid w:val="00417C8F"/>
    <w:rsid w:val="004617DE"/>
    <w:rsid w:val="004671D6"/>
    <w:rsid w:val="004A0A7E"/>
    <w:rsid w:val="004A5D06"/>
    <w:rsid w:val="004E58C4"/>
    <w:rsid w:val="00590A43"/>
    <w:rsid w:val="005A11D4"/>
    <w:rsid w:val="005A5F98"/>
    <w:rsid w:val="005B51FD"/>
    <w:rsid w:val="005C3E2F"/>
    <w:rsid w:val="005D1CFF"/>
    <w:rsid w:val="005F6873"/>
    <w:rsid w:val="00603829"/>
    <w:rsid w:val="006501EB"/>
    <w:rsid w:val="00655C2F"/>
    <w:rsid w:val="00692FB0"/>
    <w:rsid w:val="006E6382"/>
    <w:rsid w:val="00702CAA"/>
    <w:rsid w:val="00744FA8"/>
    <w:rsid w:val="0077292F"/>
    <w:rsid w:val="00826E7A"/>
    <w:rsid w:val="00835F26"/>
    <w:rsid w:val="008645F9"/>
    <w:rsid w:val="008E0F82"/>
    <w:rsid w:val="008F30C0"/>
    <w:rsid w:val="009316FB"/>
    <w:rsid w:val="0094194D"/>
    <w:rsid w:val="00954E03"/>
    <w:rsid w:val="00980BE0"/>
    <w:rsid w:val="0098233A"/>
    <w:rsid w:val="009C2E67"/>
    <w:rsid w:val="009E6128"/>
    <w:rsid w:val="009F2B16"/>
    <w:rsid w:val="00A41BCA"/>
    <w:rsid w:val="00A804CD"/>
    <w:rsid w:val="00AF597C"/>
    <w:rsid w:val="00B00AC7"/>
    <w:rsid w:val="00B44292"/>
    <w:rsid w:val="00B57D4C"/>
    <w:rsid w:val="00B60EBF"/>
    <w:rsid w:val="00BC347A"/>
    <w:rsid w:val="00BD54D3"/>
    <w:rsid w:val="00C01885"/>
    <w:rsid w:val="00C40C00"/>
    <w:rsid w:val="00C47462"/>
    <w:rsid w:val="00C52E54"/>
    <w:rsid w:val="00C62C73"/>
    <w:rsid w:val="00C65F5F"/>
    <w:rsid w:val="00C72798"/>
    <w:rsid w:val="00C83EBE"/>
    <w:rsid w:val="00C9519C"/>
    <w:rsid w:val="00CA0CF4"/>
    <w:rsid w:val="00CF59E2"/>
    <w:rsid w:val="00D0510A"/>
    <w:rsid w:val="00D159AE"/>
    <w:rsid w:val="00D54BC1"/>
    <w:rsid w:val="00D76CD7"/>
    <w:rsid w:val="00E1251C"/>
    <w:rsid w:val="00E15F6B"/>
    <w:rsid w:val="00E35724"/>
    <w:rsid w:val="00E45066"/>
    <w:rsid w:val="00E50E08"/>
    <w:rsid w:val="00E87BAE"/>
    <w:rsid w:val="00EA3F40"/>
    <w:rsid w:val="00EB68E8"/>
    <w:rsid w:val="00ED752C"/>
    <w:rsid w:val="00F15602"/>
    <w:rsid w:val="00F548E7"/>
    <w:rsid w:val="00F567D7"/>
    <w:rsid w:val="00FB19CA"/>
    <w:rsid w:val="00FC20CE"/>
    <w:rsid w:val="00FE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321E9"/>
  <w15:chartTrackingRefBased/>
  <w15:docId w15:val="{2E85DFDD-A012-4BBD-B8ED-E6EF1A13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5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59E2"/>
  </w:style>
  <w:style w:type="paragraph" w:styleId="Piedepgina">
    <w:name w:val="footer"/>
    <w:basedOn w:val="Normal"/>
    <w:link w:val="PiedepginaCar"/>
    <w:uiPriority w:val="99"/>
    <w:unhideWhenUsed/>
    <w:rsid w:val="00CF5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9E2"/>
  </w:style>
  <w:style w:type="paragraph" w:styleId="Textodeglobo">
    <w:name w:val="Balloon Text"/>
    <w:basedOn w:val="Normal"/>
    <w:link w:val="TextodegloboCar"/>
    <w:uiPriority w:val="99"/>
    <w:semiHidden/>
    <w:unhideWhenUsed/>
    <w:rsid w:val="002C7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A3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E2AA3"/>
    <w:rPr>
      <w:color w:val="9454C3" w:themeColor="hyperlink"/>
      <w:u w:val="single"/>
    </w:rPr>
  </w:style>
  <w:style w:type="paragraph" w:styleId="Prrafodelista">
    <w:name w:val="List Paragraph"/>
    <w:basedOn w:val="Normal"/>
    <w:uiPriority w:val="34"/>
    <w:qFormat/>
    <w:rsid w:val="000D4F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1C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reclaes.oficin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355C6-42E1-4122-BAA6-CFE0A35C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ASOCIACIÓN DE VETERINARIOS EMPRESARIOS DE VALLADOLID |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</dc:creator>
  <cp:keywords/>
  <dc:description/>
  <cp:lastModifiedBy>Gloria</cp:lastModifiedBy>
  <cp:revision>2</cp:revision>
  <cp:lastPrinted>2021-05-12T09:42:00Z</cp:lastPrinted>
  <dcterms:created xsi:type="dcterms:W3CDTF">2022-03-02T12:51:00Z</dcterms:created>
  <dcterms:modified xsi:type="dcterms:W3CDTF">2022-03-02T12:51:00Z</dcterms:modified>
</cp:coreProperties>
</file>